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4E3CAB" w:rsidRPr="004E3CAB" w:rsidTr="004E3CAB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3CAB" w:rsidRPr="004E3CAB" w:rsidRDefault="004E3CAB" w:rsidP="004E3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proofErr w:type="spellStart"/>
            <w:r w:rsidRPr="004E3C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4E3C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</w:t>
            </w:r>
            <w:bookmarkEnd w:id="0"/>
          </w:p>
        </w:tc>
      </w:tr>
    </w:tbl>
    <w:p w:rsidR="004E3CAB" w:rsidRPr="004E3CAB" w:rsidRDefault="006932B6" w:rsidP="004E3CAB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6932B6">
        <w:rPr>
          <w:rFonts w:ascii="Times" w:eastAsia="Times New Roman" w:hAnsi="Times" w:cs="Times"/>
          <w:b/>
          <w:bCs/>
          <w:color w:val="000000"/>
          <w:sz w:val="24"/>
          <w:szCs w:val="24"/>
          <w:lang w:val="es-MX"/>
        </w:rPr>
        <w:t>Iglesia</w:t>
      </w:r>
      <w:r w:rsidR="004E3CAB" w:rsidRPr="004E3CAB">
        <w:rPr>
          <w:rFonts w:ascii="Times" w:eastAsia="Times New Roman" w:hAnsi="Times" w:cs="Times"/>
          <w:b/>
          <w:bCs/>
          <w:color w:val="000000"/>
          <w:sz w:val="24"/>
          <w:szCs w:val="24"/>
          <w:lang w:val="es-MX"/>
        </w:rPr>
        <w:t xml:space="preserve"> Episcopal de San Juan</w:t>
      </w:r>
    </w:p>
    <w:p w:rsidR="004E3CAB" w:rsidRPr="004E3CAB" w:rsidRDefault="004E3CAB" w:rsidP="004E3CAB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b/>
          <w:bCs/>
          <w:color w:val="000000"/>
          <w:sz w:val="24"/>
          <w:szCs w:val="24"/>
          <w:lang w:val="es-MX"/>
        </w:rPr>
        <w:t>Respuesta y recuperación ante una pandemia</w:t>
      </w:r>
    </w:p>
    <w:p w:rsidR="004E3CAB" w:rsidRPr="004E3CAB" w:rsidRDefault="004E3CAB" w:rsidP="004E3CAB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b/>
          <w:bCs/>
          <w:color w:val="000000"/>
          <w:sz w:val="24"/>
          <w:szCs w:val="24"/>
          <w:lang w:val="es-MX"/>
        </w:rPr>
        <w:t xml:space="preserve">Bill Cox y </w:t>
      </w:r>
      <w:proofErr w:type="spellStart"/>
      <w:r w:rsidRPr="004E3CAB">
        <w:rPr>
          <w:rFonts w:ascii="Times" w:eastAsia="Times New Roman" w:hAnsi="Times" w:cs="Times"/>
          <w:b/>
          <w:bCs/>
          <w:color w:val="000000"/>
          <w:sz w:val="24"/>
          <w:szCs w:val="24"/>
          <w:lang w:val="es-MX"/>
        </w:rPr>
        <w:t>Fay</w:t>
      </w:r>
      <w:proofErr w:type="spellEnd"/>
      <w:r w:rsidRPr="004E3CAB">
        <w:rPr>
          <w:rFonts w:ascii="Times" w:eastAsia="Times New Roman" w:hAnsi="Times" w:cs="Times"/>
          <w:b/>
          <w:bCs/>
          <w:color w:val="000000"/>
          <w:sz w:val="24"/>
          <w:szCs w:val="24"/>
          <w:lang w:val="es-MX"/>
        </w:rPr>
        <w:t xml:space="preserve"> Jones</w:t>
      </w:r>
    </w:p>
    <w:p w:rsidR="004E3CAB" w:rsidRPr="004E3CAB" w:rsidRDefault="004E3CAB" w:rsidP="004E3CAB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val="es-MX"/>
        </w:rPr>
        <w:t>Mirando hacia atrás - 2020</w:t>
      </w: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La pandemia COVID19 de 2020 forzó cambios importantes en la forma en que adoramos, nos comunicamos y tenemos</w:t>
      </w:r>
      <w:r w:rsidR="004B104A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c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ompañerismo dentro de la familia de St. John. Comenzamos el 2020 adorando jun</w:t>
      </w:r>
      <w:r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tos como de costumbre. Todo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cambió abruptamente en marzo, cuando llevamos a cabo nuestros servicios finales en persona en la iglesia el 15 de marzo.</w:t>
      </w: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A partir del 22 de marzo, nos retir</w:t>
      </w:r>
      <w:r>
        <w:rPr>
          <w:rFonts w:ascii="Times" w:eastAsia="Times New Roman" w:hAnsi="Times" w:cs="Times"/>
          <w:color w:val="000000"/>
          <w:sz w:val="24"/>
          <w:szCs w:val="24"/>
          <w:lang w:val="es-MX"/>
        </w:rPr>
        <w:t>amos a la Capilla, reanudamos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a un solo servicio de idioma inglés y uno</w:t>
      </w:r>
      <w:r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Servicio en español, y comenzamos a transmitir nuestros servicios a través de </w:t>
      </w:r>
      <w:proofErr w:type="spellStart"/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Faceb</w:t>
      </w:r>
      <w:r>
        <w:rPr>
          <w:rFonts w:ascii="Times" w:eastAsia="Times New Roman" w:hAnsi="Times" w:cs="Times"/>
          <w:color w:val="000000"/>
          <w:sz w:val="24"/>
          <w:szCs w:val="24"/>
          <w:lang w:val="es-MX"/>
        </w:rPr>
        <w:t>ook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en vivo. El primero en la red. </w:t>
      </w: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proofErr w:type="gramStart"/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los</w:t>
      </w:r>
      <w:proofErr w:type="gramEnd"/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servicios fueron muy simples --- sin música y solo</w:t>
      </w:r>
      <w:r w:rsidR="00B41A8A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la Rev.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Ann y Bill Cox físicament</w:t>
      </w:r>
      <w:r>
        <w:rPr>
          <w:rFonts w:ascii="Times" w:eastAsia="Times New Roman" w:hAnsi="Times" w:cs="Times"/>
          <w:color w:val="000000"/>
          <w:sz w:val="24"/>
          <w:szCs w:val="24"/>
          <w:lang w:val="es-MX"/>
        </w:rPr>
        <w:t>e presentes. Los primerizos intentos de Bill de decir las respuestas en español</w:t>
      </w:r>
      <w:r w:rsidR="002F2B8C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fueron particularmente </w:t>
      </w:r>
      <w:r w:rsidR="00B41A8A"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desafortunados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. Fallamos mucho y</w:t>
      </w:r>
      <w:r w:rsidR="002F2B8C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a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prendí mucho </w:t>
      </w:r>
      <w:r w:rsidR="002F2B8C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en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esas pr</w:t>
      </w:r>
      <w:r w:rsidR="002F2B8C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imeras semanas y finalmente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decidimos por la liturgia de la oración de la mañana, pudimos</w:t>
      </w:r>
      <w:r w:rsidR="002F2B8C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restaurar la música a los servicios y agregar un</w:t>
      </w:r>
      <w:r w:rsidR="002F2B8C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pequeño grupo de lectores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para ambos idiomas.</w:t>
      </w:r>
    </w:p>
    <w:p w:rsidR="002F2B8C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En mayo, comenzamos a planificar con optimismo nuestro regreso a la adoración en persona en la Iglesia. Esto </w:t>
      </w:r>
      <w:r w:rsidR="002F2B8C">
        <w:rPr>
          <w:rFonts w:ascii="Times" w:eastAsia="Times New Roman" w:hAnsi="Times" w:cs="Times"/>
          <w:color w:val="000000"/>
          <w:sz w:val="24"/>
          <w:szCs w:val="24"/>
          <w:lang w:val="es-MX"/>
        </w:rPr>
        <w:t>sirve de prueba para ser un documento viviente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, y actualmente estamos en nuestra decimotercera iteración</w:t>
      </w:r>
      <w:r w:rsidR="002F2B8C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(repetición)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de ese plan. </w:t>
      </w: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También en mayo,</w:t>
      </w:r>
      <w:r w:rsidR="002F2B8C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c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omenzamos a usar </w:t>
      </w:r>
      <w:r w:rsidR="002F2B8C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el sistema de reuniones en la red </w:t>
      </w:r>
      <w:r w:rsidR="00B41A8A">
        <w:rPr>
          <w:rFonts w:ascii="Times" w:eastAsia="Times New Roman" w:hAnsi="Times" w:cs="Times"/>
          <w:color w:val="000000"/>
          <w:sz w:val="24"/>
          <w:szCs w:val="24"/>
          <w:lang w:val="es-MX"/>
        </w:rPr>
        <w:t>vía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Zoom para reiniciar algunas de nuestras clases de Educación Cristiana.</w:t>
      </w: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Finalmente, reiniciamos nuestra "hora del café" virtual en línea después de los servicios en inglés. En noviembre, nos mudamos de la Capilla a la iglesia para nuestros servicios de adoración e</w:t>
      </w:r>
      <w:r w:rsidR="002F2B8C">
        <w:rPr>
          <w:rFonts w:ascii="Times" w:eastAsia="Times New Roman" w:hAnsi="Times" w:cs="Times"/>
          <w:color w:val="000000"/>
          <w:sz w:val="24"/>
          <w:szCs w:val="24"/>
          <w:lang w:val="es-MX"/>
        </w:rPr>
        <w:t>n la red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y este</w:t>
      </w:r>
      <w:r w:rsidR="002F2B8C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nos brindó la oportunidad de reanudar el uso de nuestro hermoso órgano de tubos en los servicios.</w:t>
      </w: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En</w:t>
      </w:r>
      <w:r w:rsidR="0058473F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septiembre, cuando el promedio de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infección por COVID </w:t>
      </w:r>
      <w:r w:rsidR="00B41A8A"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parecía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estar disminuyendo, reiniciamos un programa al aire libre muy simple.</w:t>
      </w: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Servicio de la Sagrada Eucaristía, alternando entre inglés y español. Desafortunadamente, cuando COVID comenzó a surgir</w:t>
      </w:r>
      <w:r w:rsidR="0058473F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nuevamente en diciembre, tuvimos que descontinuar estos servicios al aire libre.</w:t>
      </w: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COVID19 también ha afectado fuertemente la forma en que nos comunicamos con nuestra familia parroquial.</w:t>
      </w:r>
      <w:r w:rsidR="0058473F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Dado de que ya no estábamos </w:t>
      </w:r>
      <w:r w:rsidR="006932B6">
        <w:rPr>
          <w:rFonts w:ascii="Times" w:eastAsia="Times New Roman" w:hAnsi="Times" w:cs="Times"/>
          <w:color w:val="000000"/>
          <w:sz w:val="24"/>
          <w:szCs w:val="24"/>
          <w:lang w:val="es-MX"/>
        </w:rPr>
        <w:t>presentes</w:t>
      </w:r>
      <w:r w:rsidR="0058473F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en la iglesia, no teníamos libros de Oración Común ni Himnarios al alcance de nosotros </w:t>
      </w: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 Esto signific</w:t>
      </w:r>
      <w:r w:rsidR="0058473F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o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que nuestros boletines de servicio tuvieron que ser modificados para incluir el servicio completo, todas las lecturas y toda la música en el</w:t>
      </w:r>
      <w:r w:rsidR="0058473F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boletín.</w:t>
      </w:r>
    </w:p>
    <w:p w:rsidR="0058473F" w:rsidRDefault="0058473F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Nuestro boletín mensual de la parroquia había estado inactivo desde 2016 y confiamos en el correo electrónico </w:t>
      </w:r>
      <w:r w:rsidR="0058473F">
        <w:rPr>
          <w:rFonts w:ascii="Times" w:eastAsia="Times New Roman" w:hAnsi="Times" w:cs="Times"/>
          <w:color w:val="000000"/>
          <w:sz w:val="24"/>
          <w:szCs w:val="24"/>
          <w:lang w:val="es-MX"/>
        </w:rPr>
        <w:t>para anuncios de la iglesia y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difundir noticias e información. Cuando la pandemia forzó la suspensión</w:t>
      </w:r>
      <w:r w:rsidR="0058473F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de nuestros servicios y reuniones en persona, se volvió fundamental para nosotros acercarnos a los feligreses y amigos</w:t>
      </w:r>
      <w:r w:rsidR="00E00799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de forma regular y sistemática. Empezamos a utilizar el sistema </w:t>
      </w:r>
      <w:r w:rsidR="00E00799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de correo electrónico masivo en contacto y constancia. </w:t>
      </w:r>
      <w:r w:rsidR="009034B3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Para producir y distribuir boletines semanales: </w:t>
      </w:r>
    </w:p>
    <w:p w:rsidR="004E3CAB" w:rsidRPr="004E3CAB" w:rsidRDefault="009034B3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"El Puente" y "</w:t>
      </w:r>
      <w:r w:rsidR="004E3CAB"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 Desde que comenzamos a usar</w:t>
      </w:r>
      <w:r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el Contacto</w:t>
      </w:r>
      <w:r w:rsidR="004E3CAB"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Constant</w:t>
      </w:r>
      <w:r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e tenemos un promedio </w:t>
      </w:r>
      <w:r w:rsidR="004E3CAB"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de apertura general del 48% para los correos electrónicos masivos --- esto es bastante bueno para </w:t>
      </w:r>
      <w:r w:rsidR="00B41A8A">
        <w:rPr>
          <w:rFonts w:ascii="Times" w:eastAsia="Times New Roman" w:hAnsi="Times" w:cs="Times"/>
          <w:color w:val="000000"/>
          <w:sz w:val="24"/>
          <w:szCs w:val="24"/>
          <w:lang w:val="es-MX"/>
        </w:rPr>
        <w:lastRenderedPageBreak/>
        <w:t>esta forma</w:t>
      </w:r>
      <w:r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</w:t>
      </w:r>
      <w:r w:rsidR="004E3CAB"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de comunicación. Continuamos usando </w:t>
      </w:r>
      <w:r>
        <w:rPr>
          <w:rFonts w:ascii="Times" w:eastAsia="Times New Roman" w:hAnsi="Times" w:cs="Times"/>
          <w:color w:val="000000"/>
          <w:sz w:val="24"/>
          <w:szCs w:val="24"/>
          <w:lang w:val="es-MX"/>
        </w:rPr>
        <w:t>constante contacto</w:t>
      </w:r>
      <w:r w:rsidR="004E3CAB"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para boletines semanales, Educación Cristiana</w:t>
      </w:r>
      <w:r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y </w:t>
      </w:r>
      <w:r w:rsidR="004E3CAB"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recordatorios y actividades en grupos pequeños.</w:t>
      </w:r>
    </w:p>
    <w:p w:rsidR="004E3CAB" w:rsidRPr="004E3CAB" w:rsidRDefault="004E3CAB" w:rsidP="004E3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CAB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4E3CAB" w:rsidRPr="004E3CAB" w:rsidTr="004E3CAB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3CAB" w:rsidRPr="004E3CAB" w:rsidRDefault="004E3CAB" w:rsidP="004E3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proofErr w:type="spellStart"/>
            <w:r w:rsidRPr="004E3C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4E3C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  <w:bookmarkEnd w:id="1"/>
          </w:p>
        </w:tc>
      </w:tr>
    </w:tbl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4E3CAB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Mirando</w:t>
      </w:r>
      <w:proofErr w:type="spellEnd"/>
      <w:r w:rsidRPr="004E3CAB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 xml:space="preserve"> </w:t>
      </w:r>
      <w:r w:rsidRPr="004E3CAB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val="es-MX"/>
        </w:rPr>
        <w:t>hacia</w:t>
      </w:r>
      <w:r w:rsidRPr="004E3CAB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 xml:space="preserve"> el </w:t>
      </w:r>
      <w:proofErr w:type="spellStart"/>
      <w:r w:rsidRPr="004E3CAB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val="es-MX"/>
        </w:rPr>
        <w:t>futuro</w:t>
      </w:r>
      <w:proofErr w:type="spellEnd"/>
      <w:r w:rsidRPr="004E3CAB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 xml:space="preserve"> - 2021</w:t>
      </w: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A medida que avanzamos hacia 2021, vemos luz al final del túnel. Estamos seguros de que volveremos </w:t>
      </w:r>
      <w:r w:rsidR="009034B3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a la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adoración en persona en la Iglesia, y volveremos a usar el Salón Parroquial para reuniones y</w:t>
      </w:r>
      <w:r w:rsidR="009034B3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c</w:t>
      </w:r>
      <w:r w:rsidR="009034B3"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ompañerismo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. Desafortunadamente, CUÁNDO lo haremos está en gran medida fuera de nuestro control.</w:t>
      </w: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NO volveremos a las actividades en persona hasta que sea seguro hacerlo.</w:t>
      </w:r>
    </w:p>
    <w:p w:rsidR="00B41A8A" w:rsidRDefault="00B41A8A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</w:p>
    <w:p w:rsid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Como se señaló anteriormente, hemos estado planeando CÓMO regresar a las actividades en persona de manera segura. Ese plan </w:t>
      </w:r>
      <w:r w:rsidR="009034B3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viene </w:t>
      </w:r>
      <w:r w:rsidR="00F145F7">
        <w:rPr>
          <w:rFonts w:ascii="Times" w:eastAsia="Times New Roman" w:hAnsi="Times" w:cs="Times"/>
          <w:color w:val="000000"/>
          <w:sz w:val="24"/>
          <w:szCs w:val="24"/>
          <w:lang w:val="es-MX"/>
        </w:rPr>
        <w:t>evolucionándose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en los últimos meses, y actualmente estamos en nuestra decimotercera revisión desde que el plan </w:t>
      </w:r>
      <w:r w:rsidR="009034B3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fue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enviado a la oficina del obispo </w:t>
      </w:r>
      <w:proofErr w:type="spellStart"/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Ryan</w:t>
      </w:r>
      <w:proofErr w:type="spellEnd"/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para su revisión y aprobación. Estos son algunos de los aspecto</w:t>
      </w:r>
      <w:r w:rsidR="00910474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s más destacados de lo que </w:t>
      </w:r>
      <w:r w:rsidR="009034B3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ver</w:t>
      </w:r>
      <w:r w:rsidR="00910474">
        <w:rPr>
          <w:rFonts w:ascii="Times" w:eastAsia="Times New Roman" w:hAnsi="Times" w:cs="Times"/>
          <w:color w:val="000000"/>
          <w:sz w:val="24"/>
          <w:szCs w:val="24"/>
          <w:lang w:val="es-MX"/>
        </w:rPr>
        <w:t>as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cuando regresamos por primera vez a la adoración en persona:</w:t>
      </w:r>
    </w:p>
    <w:p w:rsidR="00910474" w:rsidRPr="004E3CAB" w:rsidRDefault="00910474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• En primer lugar, continua</w:t>
      </w:r>
      <w:r w:rsidR="009034B3">
        <w:rPr>
          <w:rFonts w:ascii="Times" w:eastAsia="Times New Roman" w:hAnsi="Times" w:cs="Times"/>
          <w:color w:val="000000"/>
          <w:sz w:val="24"/>
          <w:szCs w:val="24"/>
          <w:lang w:val="es-MX"/>
        </w:rPr>
        <w:t>remos ofreciendo acceso en la red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a nuestros servicios.</w:t>
      </w: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• Le pediremos que se registre para asistir a un servicio en persona, tal como lo hicimos para el exterior</w:t>
      </w:r>
      <w:r w:rsidR="00F145F7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en los </w:t>
      </w:r>
      <w:r w:rsidR="00910474">
        <w:rPr>
          <w:rFonts w:ascii="Times" w:eastAsia="Times New Roman" w:hAnsi="Times" w:cs="Times"/>
          <w:color w:val="000000"/>
          <w:sz w:val="24"/>
          <w:szCs w:val="24"/>
          <w:lang w:val="es-MX"/>
        </w:rPr>
        <w:t>s</w:t>
      </w:r>
      <w:r w:rsidR="00F145F7"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ervicios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</w:t>
      </w:r>
      <w:r w:rsidR="00F145F7">
        <w:rPr>
          <w:rFonts w:ascii="Times" w:eastAsia="Times New Roman" w:hAnsi="Times" w:cs="Times"/>
          <w:color w:val="000000"/>
          <w:sz w:val="24"/>
          <w:szCs w:val="24"/>
          <w:lang w:val="es-MX"/>
        </w:rPr>
        <w:t>d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el otoño pasado. Al principio, tendremos relativamente pocos asientos dis</w:t>
      </w:r>
      <w:r w:rsidR="00F145F7">
        <w:rPr>
          <w:rFonts w:ascii="Times" w:eastAsia="Times New Roman" w:hAnsi="Times" w:cs="Times"/>
          <w:color w:val="000000"/>
          <w:sz w:val="24"/>
          <w:szCs w:val="24"/>
          <w:lang w:val="es-MX"/>
        </w:rPr>
        <w:t>ponibles para cada servicio. </w:t>
      </w: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El número de asientos aumentará a medida que mejoren las condiciones en</w:t>
      </w:r>
      <w:r w:rsidR="00F145F7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la ciudad de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Austin.</w:t>
      </w:r>
    </w:p>
    <w:p w:rsidR="00910474" w:rsidRDefault="00910474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• Se requerirán máscaras. El desinfectante de manos y la</w:t>
      </w:r>
      <w:r w:rsidR="00910474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s toallitas desinfectantes estarán en abundancia.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 Verás</w:t>
      </w:r>
      <w:r w:rsidR="00F145F7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barreras de plexiglás en algunos lugares.</w:t>
      </w: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• Muchas de las bancas estarán bloqueadas y las bancas que permanezcan "abiertas" tendrán un número limitado de</w:t>
      </w:r>
      <w:r w:rsidR="00910474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a</w:t>
      </w:r>
      <w:r w:rsidR="00F145F7"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sientos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. Esto es para ayudar a asegurar el distanciamiento social. Nos disculpamos de antemano si encuentra un </w:t>
      </w:r>
      <w:r w:rsidR="00F145F7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letrero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rojo</w:t>
      </w:r>
      <w:r w:rsidR="00F145F7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diciendo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"Por favor,</w:t>
      </w:r>
      <w:r w:rsidR="00F145F7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no te s</w:t>
      </w:r>
      <w:r w:rsidR="00910474">
        <w:rPr>
          <w:rFonts w:ascii="Times" w:eastAsia="Times New Roman" w:hAnsi="Times" w:cs="Times"/>
          <w:color w:val="000000"/>
          <w:sz w:val="24"/>
          <w:szCs w:val="24"/>
          <w:lang w:val="es-MX"/>
        </w:rPr>
        <w:t>ientes aquí" en la silla, o asiento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donde solías sentarte.</w:t>
      </w: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• Celebraremos la Sagrada Eucaristía, pero al principio solo se distribuirá pan.</w:t>
      </w: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• No tendremos un coro completo hasta que mejoren las condiciones, pero se tocará música hermosa</w:t>
      </w:r>
      <w:r w:rsidR="00F145F7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por solistas y pequeños grupos como lo</w:t>
      </w:r>
      <w:r w:rsidR="00F145F7">
        <w:rPr>
          <w:rFonts w:ascii="Times" w:eastAsia="Times New Roman" w:hAnsi="Times" w:cs="Times"/>
          <w:color w:val="000000"/>
          <w:sz w:val="24"/>
          <w:szCs w:val="24"/>
          <w:lang w:val="es-MX"/>
        </w:rPr>
        <w:t>s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tenemos en nuestros ac</w:t>
      </w:r>
      <w:r w:rsidR="00F145F7">
        <w:rPr>
          <w:rFonts w:ascii="Times" w:eastAsia="Times New Roman" w:hAnsi="Times" w:cs="Times"/>
          <w:color w:val="000000"/>
          <w:sz w:val="24"/>
          <w:szCs w:val="24"/>
          <w:lang w:val="es-MX"/>
        </w:rPr>
        <w:t>tuales servicios de reuniones vía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Zoom.</w:t>
      </w: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• No usaremos los libros de oración común o himnarios; en su lugar tendremos impresos de un solo us</w:t>
      </w:r>
      <w:r w:rsidR="00490D7E">
        <w:rPr>
          <w:rFonts w:ascii="Times" w:eastAsia="Times New Roman" w:hAnsi="Times" w:cs="Times"/>
          <w:color w:val="000000"/>
          <w:sz w:val="24"/>
          <w:szCs w:val="24"/>
          <w:lang w:val="es-MX"/>
        </w:rPr>
        <w:t>o, b</w:t>
      </w:r>
      <w:r w:rsidR="00490D7E"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oletines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similares a los boletines que ahora</w:t>
      </w:r>
      <w:r w:rsidR="00490D7E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se descarga desde el sitio de red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o </w:t>
      </w:r>
      <w:proofErr w:type="spellStart"/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Facebook</w:t>
      </w:r>
      <w:proofErr w:type="spellEnd"/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• Habrá otros cambios, pero estos son los más visibles. A medida que mejoran las condiciones,</w:t>
      </w: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Nos esforzaremos por acercarnos cada vez más a una nueva versión de "normal".</w:t>
      </w: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La pandemia nos ha enseñado lo impor</w:t>
      </w:r>
      <w:r w:rsidR="00490D7E">
        <w:rPr>
          <w:rFonts w:ascii="Times" w:eastAsia="Times New Roman" w:hAnsi="Times" w:cs="Times"/>
          <w:color w:val="000000"/>
          <w:sz w:val="24"/>
          <w:szCs w:val="24"/>
          <w:lang w:val="es-MX"/>
        </w:rPr>
        <w:t>tante que es la comunicación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y continuaremos utilizando la</w:t>
      </w:r>
      <w:r w:rsidR="00490D7E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s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herramientas que nos han servido durante los últimos meses.</w:t>
      </w:r>
      <w:r w:rsidR="00490D7E">
        <w:rPr>
          <w:rFonts w:ascii="Times" w:eastAsia="Times New Roman" w:hAnsi="Times" w:cs="Times"/>
          <w:color w:val="000000"/>
          <w:sz w:val="24"/>
          <w:szCs w:val="24"/>
          <w:lang w:val="es-MX"/>
        </w:rPr>
        <w:t> Continuarás viendo “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El Puente</w:t>
      </w:r>
      <w:r w:rsidR="00490D7E">
        <w:rPr>
          <w:rFonts w:ascii="Times" w:eastAsia="Times New Roman" w:hAnsi="Times" w:cs="Times"/>
          <w:color w:val="000000"/>
          <w:sz w:val="24"/>
          <w:szCs w:val="24"/>
          <w:lang w:val="es-MX"/>
        </w:rPr>
        <w:t>”</w:t>
      </w:r>
    </w:p>
    <w:p w:rsidR="004E3CAB" w:rsidRPr="004E3CAB" w:rsidRDefault="00490D7E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Boletines</w:t>
      </w:r>
      <w:r w:rsidR="004E3CAB"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informativos y seguiremos utilizand</w:t>
      </w:r>
      <w:r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o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val="es-MX"/>
        </w:rPr>
        <w:t>Facebook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y nuestros sitios de la red</w:t>
      </w:r>
      <w:r w:rsidR="004E3CAB"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. Estamos trabajando en un "híbrido"</w:t>
      </w:r>
      <w:r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(mescla de dos elementos) con </w:t>
      </w:r>
      <w:r w:rsidR="004E3CAB"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enfoque para usar Zoom para apoyar reuniones donde algunos están presentes en la iglesia mientras que otros</w:t>
      </w:r>
      <w:r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atienden</w:t>
      </w:r>
      <w:r w:rsidR="004E3CAB"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de forma remota. Continuaremos proporcionando materiales de texto sin formato para las per</w:t>
      </w:r>
      <w:r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sonas con discapacidad visual, </w:t>
      </w:r>
    </w:p>
    <w:p w:rsidR="004E3CAB" w:rsidRPr="004E3CAB" w:rsidRDefault="006932B6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>
        <w:rPr>
          <w:rFonts w:ascii="Times" w:eastAsia="Times New Roman" w:hAnsi="Times" w:cs="Times"/>
          <w:color w:val="000000"/>
          <w:sz w:val="24"/>
          <w:szCs w:val="24"/>
          <w:lang w:val="es-MX"/>
        </w:rPr>
        <w:lastRenderedPageBreak/>
        <w:t>Continuaremos usando</w:t>
      </w:r>
      <w:r w:rsidR="004E3CAB"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mensajes de texto para personas que no tienen cuentas de correo electrónico. Incluso continuaremos</w:t>
      </w:r>
      <w:r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con el uso d</w:t>
      </w:r>
      <w:r w:rsidR="004E3CAB"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el correo de EE. UU. </w:t>
      </w: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Donde</w:t>
      </w:r>
      <w:r w:rsidR="004E3CAB"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 xml:space="preserve"> sea necesario.</w:t>
      </w: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Agradecemos su apoyo, agradecemos su paciencia y esperamos con ansias el día en que</w:t>
      </w:r>
    </w:p>
    <w:p w:rsidR="004E3CAB" w:rsidRPr="004E3CAB" w:rsidRDefault="004E3CAB" w:rsidP="004E3CA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es-MX"/>
        </w:rPr>
      </w:pPr>
      <w:r w:rsidRPr="004E3CAB">
        <w:rPr>
          <w:rFonts w:ascii="Times" w:eastAsia="Times New Roman" w:hAnsi="Times" w:cs="Times"/>
          <w:color w:val="000000"/>
          <w:sz w:val="24"/>
          <w:szCs w:val="24"/>
          <w:lang w:val="es-MX"/>
        </w:rPr>
        <w:t>¡Podemos volver a reunirnos para adorar y servir!</w:t>
      </w:r>
    </w:p>
    <w:p w:rsidR="00203C9C" w:rsidRPr="004E3CAB" w:rsidRDefault="00203C9C">
      <w:pPr>
        <w:rPr>
          <w:sz w:val="24"/>
          <w:szCs w:val="24"/>
          <w:lang w:val="es-MX"/>
        </w:rPr>
      </w:pPr>
    </w:p>
    <w:sectPr w:rsidR="00203C9C" w:rsidRPr="004E3CAB" w:rsidSect="00203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4E3CAB"/>
    <w:rsid w:val="00203C9C"/>
    <w:rsid w:val="002F2B8C"/>
    <w:rsid w:val="00490D7E"/>
    <w:rsid w:val="004B104A"/>
    <w:rsid w:val="004E3CAB"/>
    <w:rsid w:val="0058473F"/>
    <w:rsid w:val="006932B6"/>
    <w:rsid w:val="009034B3"/>
    <w:rsid w:val="00910474"/>
    <w:rsid w:val="00B41A8A"/>
    <w:rsid w:val="00E00799"/>
    <w:rsid w:val="00F1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3</cp:revision>
  <dcterms:created xsi:type="dcterms:W3CDTF">2021-03-30T15:22:00Z</dcterms:created>
  <dcterms:modified xsi:type="dcterms:W3CDTF">2021-03-30T16:59:00Z</dcterms:modified>
</cp:coreProperties>
</file>